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left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spacing w:line="50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西安市科技系统</w:t>
      </w:r>
    </w:p>
    <w:p>
      <w:pPr>
        <w:spacing w:line="50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u w:val="single"/>
        </w:rPr>
        <w:t xml:space="preserve"> 2020 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年度政策业务调研课题题目申报表</w:t>
      </w:r>
    </w:p>
    <w:p>
      <w:pPr>
        <w:spacing w:line="592" w:lineRule="exac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单位</w:t>
      </w:r>
      <w:r>
        <w:rPr>
          <w:rFonts w:ascii="Times New Roman" w:hAnsi="Times New Roman" w:eastAsia="楷体_GB2312" w:cs="Times New Roman"/>
          <w:sz w:val="32"/>
          <w:szCs w:val="32"/>
        </w:rPr>
        <w:t>盖章：                            填报时间：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8"/>
        <w:gridCol w:w="5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264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申报区县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开发区</w:t>
            </w:r>
          </w:p>
          <w:p>
            <w:pPr>
              <w:spacing w:line="592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处室、单位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）</w:t>
            </w:r>
          </w:p>
        </w:tc>
        <w:tc>
          <w:tcPr>
            <w:tcW w:w="5592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264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调研题目</w:t>
            </w:r>
          </w:p>
        </w:tc>
        <w:tc>
          <w:tcPr>
            <w:tcW w:w="5592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26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牵头分管领导</w:t>
            </w:r>
          </w:p>
        </w:tc>
        <w:tc>
          <w:tcPr>
            <w:tcW w:w="559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26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课题负责人</w:t>
            </w:r>
          </w:p>
        </w:tc>
        <w:tc>
          <w:tcPr>
            <w:tcW w:w="559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26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课题责任人</w:t>
            </w:r>
          </w:p>
        </w:tc>
        <w:tc>
          <w:tcPr>
            <w:tcW w:w="559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26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（手机）</w:t>
            </w:r>
          </w:p>
        </w:tc>
        <w:tc>
          <w:tcPr>
            <w:tcW w:w="559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B3327"/>
    <w:rsid w:val="3FCB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2020-03-26T12:14:00Z</dcterms:created>
  <dc:creator>燕妮</dc:creator>
  <cp:lastModifiedBy>燕妮</cp:lastModifiedBy>
  <dcterms:modified xsi:type="dcterms:W3CDTF">2020-03-26T12:14:55Z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