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sz w:val="32"/>
          <w:szCs w:val="36"/>
        </w:rPr>
      </w:pPr>
    </w:p>
    <w:p>
      <w:pPr>
        <w:jc w:val="center"/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西安文理学院2</w:t>
      </w:r>
      <w:r>
        <w:rPr>
          <w:rFonts w:ascii="仿宋" w:hAnsi="仿宋" w:eastAsia="仿宋"/>
          <w:b/>
          <w:bCs/>
          <w:sz w:val="44"/>
          <w:szCs w:val="44"/>
        </w:rPr>
        <w:t>023</w:t>
      </w:r>
      <w:r>
        <w:rPr>
          <w:rFonts w:hint="eastAsia" w:ascii="仿宋" w:hAnsi="仿宋" w:eastAsia="仿宋"/>
          <w:b/>
          <w:bCs/>
          <w:sz w:val="44"/>
          <w:szCs w:val="44"/>
        </w:rPr>
        <w:t>年度</w:t>
      </w:r>
      <w:bookmarkStart w:id="1" w:name="_GoBack"/>
      <w:bookmarkEnd w:id="1"/>
      <w:r>
        <w:rPr>
          <w:rFonts w:hint="eastAsia" w:ascii="仿宋" w:hAnsi="仿宋" w:eastAsia="仿宋"/>
          <w:b/>
          <w:bCs/>
          <w:sz w:val="44"/>
          <w:szCs w:val="44"/>
        </w:rPr>
        <w:t>各项目联系方式</w:t>
      </w:r>
    </w:p>
    <w:tbl>
      <w:tblPr>
        <w:tblStyle w:val="4"/>
        <w:tblpPr w:leftFromText="180" w:rightFromText="180" w:vertAnchor="text" w:horzAnchor="page" w:tblpX="1800" w:tblpY="600"/>
        <w:tblOverlap w:val="never"/>
        <w:tblW w:w="4998" w:type="pct"/>
        <w:tblInd w:w="0" w:type="dxa"/>
        <w:tblBorders>
          <w:top w:val="single" w:color="8EAADB" w:sz="4" w:space="0"/>
          <w:left w:val="single" w:color="8EAADB" w:sz="4" w:space="0"/>
          <w:bottom w:val="single" w:color="8EAADB" w:sz="4" w:space="0"/>
          <w:right w:val="single" w:color="8EAADB" w:sz="4" w:space="0"/>
          <w:insideH w:val="single" w:color="8EAADB" w:sz="4" w:space="0"/>
          <w:insideV w:val="single" w:color="8EAADB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445"/>
        <w:gridCol w:w="2832"/>
        <w:gridCol w:w="2462"/>
      </w:tblGrid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pct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4472C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FFFFFF"/>
                <w:sz w:val="24"/>
                <w:szCs w:val="28"/>
                <w:lang w:eastAsia="zh-CN"/>
              </w:rPr>
            </w:pPr>
            <w:bookmarkStart w:id="0" w:name="_Hlk123559310"/>
            <w:r>
              <w:rPr>
                <w:rFonts w:hint="eastAsia" w:ascii="仿宋" w:hAnsi="仿宋" w:eastAsia="仿宋"/>
                <w:b/>
                <w:bCs/>
                <w:color w:val="FFFFFF"/>
                <w:sz w:val="24"/>
                <w:szCs w:val="28"/>
                <w:lang w:eastAsia="zh-CN"/>
              </w:rPr>
              <w:t>序号</w:t>
            </w:r>
          </w:p>
        </w:tc>
        <w:tc>
          <w:tcPr>
            <w:tcW w:w="1434" w:type="pct"/>
            <w:tcBorders>
              <w:top w:val="single" w:color="4472C4" w:sz="4" w:space="0"/>
              <w:bottom w:val="single" w:color="4472C4" w:sz="4" w:space="0"/>
              <w:right w:val="nil"/>
            </w:tcBorders>
            <w:shd w:val="clear" w:color="auto" w:fill="4472C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FFFFFF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FFFFFF"/>
                <w:sz w:val="24"/>
                <w:szCs w:val="28"/>
              </w:rPr>
              <w:t>项目类别</w:t>
            </w:r>
          </w:p>
        </w:tc>
        <w:tc>
          <w:tcPr>
            <w:tcW w:w="1661" w:type="pct"/>
            <w:tcBorders>
              <w:top w:val="single" w:color="4472C4" w:sz="4" w:space="0"/>
              <w:bottom w:val="single" w:color="4472C4" w:sz="4" w:space="0"/>
              <w:right w:val="nil"/>
            </w:tcBorders>
            <w:shd w:val="clear" w:color="auto" w:fill="4472C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FFFFFF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FFFFFF"/>
                <w:sz w:val="24"/>
                <w:szCs w:val="28"/>
              </w:rPr>
              <w:t>执行单位</w:t>
            </w:r>
          </w:p>
        </w:tc>
        <w:tc>
          <w:tcPr>
            <w:tcW w:w="1444" w:type="pct"/>
            <w:tcBorders>
              <w:top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4472C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FFFFFF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FFFFFF"/>
                <w:sz w:val="24"/>
                <w:szCs w:val="28"/>
              </w:rPr>
              <w:t>联系人及电话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pct"/>
            <w:shd w:val="clear" w:color="auto" w:fill="D9E2F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1434" w:type="pct"/>
            <w:shd w:val="clear" w:color="auto" w:fill="D9E2F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 w:val="24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8"/>
              </w:rPr>
              <w:t>西安市社科院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8"/>
              </w:rPr>
              <w:t>战略合作项目</w:t>
            </w:r>
          </w:p>
        </w:tc>
        <w:tc>
          <w:tcPr>
            <w:tcW w:w="1661" w:type="pct"/>
            <w:shd w:val="clear" w:color="auto" w:fill="D9E2F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科研处</w:t>
            </w: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项目科</w:t>
            </w:r>
          </w:p>
        </w:tc>
        <w:tc>
          <w:tcPr>
            <w:tcW w:w="1444" w:type="pct"/>
            <w:shd w:val="clear" w:color="auto" w:fill="D9E2F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李广文、徐灵书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029-88219308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pc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8"/>
                <w:lang w:val="en-US" w:eastAsia="zh-CN"/>
              </w:rPr>
              <w:t>2</w:t>
            </w:r>
          </w:p>
        </w:tc>
        <w:tc>
          <w:tcPr>
            <w:tcW w:w="1434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  <w:lang w:eastAsia="zh-CN"/>
              </w:rPr>
              <w:t>科技计划“文理专项”项目</w:t>
            </w:r>
          </w:p>
        </w:tc>
        <w:tc>
          <w:tcPr>
            <w:tcW w:w="1661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科研处</w:t>
            </w: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项目科</w:t>
            </w:r>
          </w:p>
        </w:tc>
        <w:tc>
          <w:tcPr>
            <w:tcW w:w="1444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李广文、徐灵书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029-88219308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8"/>
                <w:lang w:val="en-US" w:eastAsia="zh-CN"/>
              </w:rPr>
              <w:t>3</w:t>
            </w:r>
          </w:p>
        </w:tc>
        <w:tc>
          <w:tcPr>
            <w:tcW w:w="1434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  <w:lang w:eastAsia="zh-CN"/>
              </w:rPr>
              <w:t>博士托举计划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项目</w:t>
            </w:r>
          </w:p>
        </w:tc>
        <w:tc>
          <w:tcPr>
            <w:tcW w:w="1661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科研处</w:t>
            </w: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项目科</w:t>
            </w:r>
          </w:p>
        </w:tc>
        <w:tc>
          <w:tcPr>
            <w:tcW w:w="1444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徐灵书、李广文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029-88219308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pct"/>
            <w:shd w:val="clear" w:color="auto" w:fill="D9E2F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8"/>
                <w:lang w:val="en-US" w:eastAsia="zh-CN"/>
              </w:rPr>
              <w:t>4</w:t>
            </w:r>
          </w:p>
        </w:tc>
        <w:tc>
          <w:tcPr>
            <w:tcW w:w="1434" w:type="pct"/>
            <w:shd w:val="clear" w:color="auto" w:fill="D9E2F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廉政研究专项项目</w:t>
            </w:r>
          </w:p>
        </w:tc>
        <w:tc>
          <w:tcPr>
            <w:tcW w:w="1661" w:type="pct"/>
            <w:shd w:val="clear" w:color="auto" w:fill="D9E2F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纪委办公室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西安廉政研究中心</w:t>
            </w:r>
          </w:p>
        </w:tc>
        <w:tc>
          <w:tcPr>
            <w:tcW w:w="1444" w:type="pct"/>
            <w:shd w:val="clear" w:color="auto" w:fill="D9E2F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魏玛瑙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18991218871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8"/>
                <w:lang w:val="en-US" w:eastAsia="zh-CN"/>
              </w:rPr>
              <w:t>5</w:t>
            </w:r>
          </w:p>
        </w:tc>
        <w:tc>
          <w:tcPr>
            <w:tcW w:w="1434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 w:val="24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8"/>
              </w:rPr>
              <w:t>网络思政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8"/>
              </w:rPr>
              <w:t>专题项目</w:t>
            </w:r>
          </w:p>
        </w:tc>
        <w:tc>
          <w:tcPr>
            <w:tcW w:w="1661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党委宣传部</w:t>
            </w: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网络宣传科</w:t>
            </w:r>
          </w:p>
        </w:tc>
        <w:tc>
          <w:tcPr>
            <w:tcW w:w="1444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郝念青</w:t>
            </w:r>
          </w:p>
          <w:p>
            <w:pPr>
              <w:ind w:firstLine="240" w:firstLineChars="10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13468958586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pc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8"/>
                <w:lang w:val="en-US" w:eastAsia="zh-CN"/>
              </w:rPr>
              <w:t>6</w:t>
            </w:r>
          </w:p>
        </w:tc>
        <w:tc>
          <w:tcPr>
            <w:tcW w:w="1434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长安历史文化研究项目</w:t>
            </w:r>
          </w:p>
        </w:tc>
        <w:tc>
          <w:tcPr>
            <w:tcW w:w="1661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历史文化旅游学院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长安历史文化研究中心</w:t>
            </w:r>
          </w:p>
        </w:tc>
        <w:tc>
          <w:tcPr>
            <w:tcW w:w="1444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王建国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18991866544</w:t>
            </w:r>
          </w:p>
        </w:tc>
      </w:tr>
      <w:bookmarkEnd w:id="0"/>
    </w:tbl>
    <w:p>
      <w:pPr>
        <w:rPr>
          <w:rFonts w:ascii="仿宋" w:hAnsi="仿宋" w:eastAsia="仿宋"/>
          <w:sz w:val="32"/>
          <w:szCs w:val="36"/>
        </w:rPr>
      </w:pPr>
    </w:p>
    <w:p>
      <w:pPr>
        <w:rPr>
          <w:rFonts w:hint="eastAsia" w:ascii="仿宋" w:hAnsi="仿宋" w:eastAsia="仿宋"/>
          <w:sz w:val="32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zYjdmYmUyMTk4MjJlN2NhMGFlOWVmYTYzNTMzZjgifQ=="/>
  </w:docVars>
  <w:rsids>
    <w:rsidRoot w:val="7DA87D4C"/>
    <w:rsid w:val="3D8F1598"/>
    <w:rsid w:val="4B7D5522"/>
    <w:rsid w:val="7DA8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Grid Table 4 Accent 1"/>
    <w:basedOn w:val="2"/>
    <w:qFormat/>
    <w:uiPriority w:val="49"/>
    <w:tblPr>
      <w:tblBorders>
        <w:top w:val="single" w:color="8EAADB" w:sz="4" w:space="0"/>
        <w:left w:val="single" w:color="8EAADB" w:sz="4" w:space="0"/>
        <w:bottom w:val="single" w:color="8EAADB" w:sz="4" w:space="0"/>
        <w:right w:val="single" w:color="8EAADB" w:sz="4" w:space="0"/>
        <w:insideH w:val="single" w:color="8EAADB" w:sz="4" w:space="0"/>
        <w:insideV w:val="single" w:color="8EAADB" w:sz="4" w:space="0"/>
      </w:tblBorders>
    </w:tblPr>
    <w:tblStylePr w:type="firstRow">
      <w:rPr>
        <w:b/>
        <w:bCs/>
        <w:color w:val="FFFFFF"/>
      </w:rPr>
      <w:tblPr/>
      <w:tcPr>
        <w:tcBorders>
          <w:top w:val="single" w:color="4472C4" w:sz="4" w:space="0"/>
          <w:left w:val="single" w:color="4472C4" w:sz="4" w:space="0"/>
          <w:bottom w:val="single" w:color="4472C4" w:sz="4" w:space="0"/>
          <w:right w:val="single" w:color="4472C4" w:sz="4" w:space="0"/>
          <w:insideH w:val="nil"/>
          <w:insideV w:val="nil"/>
          <w:tl2br w:val="nil"/>
          <w:tr2bl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color="4472C4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2023-06-08T10:37:00Z</dcterms:created>
  <dc:creator>李广文</dc:creator>
  <cp:lastModifiedBy>李广文</cp:lastModifiedBy>
  <dcterms:modified xsi:type="dcterms:W3CDTF">2023-06-08T10:52:22Z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C2682D3165DA4C23BB7E19D0DD9E5A3B_11</vt:lpwstr>
  </property>
</Properties>
</file>